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9926" w14:textId="77777777" w:rsidR="00FB4160" w:rsidRDefault="00FB4160" w:rsidP="002A1FEE">
      <w:pPr>
        <w:pStyle w:val="Heading1"/>
      </w:pPr>
      <w:r>
        <w:t>About Symmons Industries</w:t>
      </w:r>
    </w:p>
    <w:p w14:paraId="584D648C" w14:textId="31B1635B" w:rsidR="00FB4160" w:rsidRPr="00FB4160" w:rsidRDefault="00FB4160" w:rsidP="00FB4160">
      <w:pPr>
        <w:pStyle w:val="Heading2"/>
      </w:pPr>
      <w:r>
        <w:t>We Make Things Right</w:t>
      </w:r>
    </w:p>
    <w:p w14:paraId="1683A33F" w14:textId="0A48299B" w:rsidR="00904179" w:rsidRDefault="00FB4160" w:rsidP="00904179">
      <w:r>
        <w:t xml:space="preserve">When Paul Symmons started Symmons Industries in downtown Boston in 1939, he set out to solve a common </w:t>
      </w:r>
      <w:r w:rsidR="00904179">
        <w:t>yet</w:t>
      </w:r>
      <w:r>
        <w:t xml:space="preserve"> </w:t>
      </w:r>
      <w:r w:rsidR="00904179">
        <w:t>hazardous</w:t>
      </w:r>
      <w:r>
        <w:t xml:space="preserve"> problem of</w:t>
      </w:r>
      <w:r w:rsidR="00904179">
        <w:t xml:space="preserve"> unsafe shower water temperatures.</w:t>
      </w:r>
      <w:r>
        <w:t xml:space="preserve"> </w:t>
      </w:r>
      <w:r w:rsidR="00403C17">
        <w:t>Through engineering</w:t>
      </w:r>
      <w:r w:rsidR="006649FB">
        <w:t>, testing,</w:t>
      </w:r>
      <w:r w:rsidR="00403C17">
        <w:t xml:space="preserve"> and perseverance, he</w:t>
      </w:r>
      <w:r w:rsidR="00904179">
        <w:t xml:space="preserve"> successfully </w:t>
      </w:r>
      <w:r w:rsidR="00904179" w:rsidRPr="00F324C3">
        <w:t>invent</w:t>
      </w:r>
      <w:r w:rsidR="00904179">
        <w:t>ed</w:t>
      </w:r>
      <w:r w:rsidR="00904179" w:rsidRPr="00F324C3">
        <w:t xml:space="preserve"> the </w:t>
      </w:r>
      <w:r w:rsidR="00904179">
        <w:t xml:space="preserve">world’s </w:t>
      </w:r>
      <w:r w:rsidR="00904179" w:rsidRPr="00F324C3">
        <w:t xml:space="preserve">first anti-scald, pressure-balancing </w:t>
      </w:r>
      <w:r w:rsidR="003008F8">
        <w:t xml:space="preserve">shower </w:t>
      </w:r>
      <w:r w:rsidR="00904179" w:rsidRPr="00F324C3">
        <w:t>valv</w:t>
      </w:r>
      <w:r w:rsidR="00904179">
        <w:t xml:space="preserve">e, the SafetyMix®. </w:t>
      </w:r>
    </w:p>
    <w:p w14:paraId="1BB0325B" w14:textId="70FC2509" w:rsidR="00904179" w:rsidRDefault="00904179" w:rsidP="00904179">
      <w:r>
        <w:t xml:space="preserve">Other </w:t>
      </w:r>
      <w:r w:rsidR="004D6D6E">
        <w:t>industry-first</w:t>
      </w:r>
      <w:r>
        <w:t xml:space="preserve"> innovations soon followed: the HydaPipe® and ShowerOff® commercial shower systems, the SCOT® metering faucet, and the TempControl</w:t>
      </w:r>
      <w:r w:rsidR="00EC27CF">
        <w:t>®</w:t>
      </w:r>
      <w:r>
        <w:t xml:space="preserve"> thermostatic mixing valve. </w:t>
      </w:r>
      <w:r w:rsidR="006649FB">
        <w:t>Then, i</w:t>
      </w:r>
      <w:r>
        <w:t xml:space="preserve">n 1968, Symmons released the Temptrol® pressure-balancing shower valve, which still stands as the benchmark for all shower valves to this day. </w:t>
      </w:r>
    </w:p>
    <w:p w14:paraId="3E6E1FEB" w14:textId="09F12056" w:rsidR="00D04C89" w:rsidRDefault="00D04C89" w:rsidP="00904179">
      <w:r>
        <w:t xml:space="preserve">The latest innovation from Symmons is Evolution, a </w:t>
      </w:r>
      <w:r w:rsidR="00403C17">
        <w:t xml:space="preserve">complete </w:t>
      </w:r>
      <w:r>
        <w:t xml:space="preserve">Building Management System that </w:t>
      </w:r>
      <w:r w:rsidR="00403C17">
        <w:t>uses</w:t>
      </w:r>
      <w:r>
        <w:t xml:space="preserve"> a network of non-invasive, wireless sensors to give you full visibility into your building’s water systems, alerting you to temperature and humidity issues, </w:t>
      </w:r>
      <w:r w:rsidR="003008F8">
        <w:t xml:space="preserve">flow, </w:t>
      </w:r>
      <w:r>
        <w:t xml:space="preserve">wasted water, excessive usage, and leaks. </w:t>
      </w:r>
    </w:p>
    <w:p w14:paraId="38387BE9" w14:textId="0218E21D" w:rsidR="008F5008" w:rsidRDefault="008F5008" w:rsidP="008F5008">
      <w:r>
        <w:t>Since Day One, Symmons has been family-owned</w:t>
      </w:r>
      <w:r w:rsidR="00D04C89">
        <w:t xml:space="preserve">, and we plan to </w:t>
      </w:r>
      <w:r w:rsidR="00403C17">
        <w:t>keep it</w:t>
      </w:r>
      <w:r w:rsidR="00D04C89">
        <w:t xml:space="preserve"> that way</w:t>
      </w:r>
      <w:r>
        <w:t xml:space="preserve">. We’ve built our legacy on </w:t>
      </w:r>
      <w:r w:rsidR="00403C17">
        <w:t xml:space="preserve">solid foundation of </w:t>
      </w:r>
      <w:r>
        <w:t xml:space="preserve">brass, bronze, copper, stainless steel, hard work, and commitment. </w:t>
      </w:r>
      <w:r w:rsidR="00EC27CF">
        <w:t xml:space="preserve">We’ve established the strongest stocking program in the industry to meet tight project deadlines and increasing demand. </w:t>
      </w:r>
      <w:r>
        <w:t>And because we’re so confident in our products, we back them up with the best warranty you’ll find anywhere—limited lifetime for consumers and a full 10 years for commercial applications.</w:t>
      </w:r>
    </w:p>
    <w:p w14:paraId="1CEF2150" w14:textId="62D146AE" w:rsidR="008F5008" w:rsidRDefault="008F5008" w:rsidP="008F5008">
      <w:r>
        <w:t xml:space="preserve">The Symmons corporate headquarters and manufacturing facility are located in Braintree, Massachusetts, just </w:t>
      </w:r>
      <w:r w:rsidR="00251991">
        <w:t>8</w:t>
      </w:r>
      <w:r>
        <w:t xml:space="preserve"> miles south of downtown Boston</w:t>
      </w:r>
      <w:r w:rsidR="00D04C89">
        <w:t>, with</w:t>
      </w:r>
      <w:r w:rsidR="00D04C89" w:rsidRPr="00D04C89">
        <w:t xml:space="preserve"> </w:t>
      </w:r>
      <w:r w:rsidR="00403C17">
        <w:t xml:space="preserve">additional </w:t>
      </w:r>
      <w:r w:rsidR="00D04C89">
        <w:t>regional sales offices and local representatives strategically located throughout the U.S. and Canada</w:t>
      </w:r>
      <w:r>
        <w:t xml:space="preserve">. More than 40% of the 225 </w:t>
      </w:r>
      <w:r w:rsidR="00403C17">
        <w:t xml:space="preserve">Symmons </w:t>
      </w:r>
      <w:r>
        <w:t xml:space="preserve">team members have been with the company for more than 10 years, with some </w:t>
      </w:r>
      <w:r w:rsidR="00D04C89">
        <w:t xml:space="preserve">nearing or exceeding 40-year tenure. </w:t>
      </w:r>
    </w:p>
    <w:p w14:paraId="11460521" w14:textId="1B5CB50B" w:rsidR="00D04C89" w:rsidRDefault="00403C17" w:rsidP="008F5008">
      <w:r>
        <w:t xml:space="preserve">To learn more about Symmons products, its people, and its commitment to making things right, visit </w:t>
      </w:r>
      <w:hyperlink r:id="rId4" w:history="1">
        <w:r w:rsidRPr="00403C17">
          <w:rPr>
            <w:rStyle w:val="Hyperlink"/>
          </w:rPr>
          <w:t>Symmons.com</w:t>
        </w:r>
      </w:hyperlink>
      <w:r>
        <w:t>.</w:t>
      </w:r>
    </w:p>
    <w:p w14:paraId="4D17550A" w14:textId="77777777" w:rsidR="004D6D6E" w:rsidRDefault="004D6D6E" w:rsidP="00904179"/>
    <w:p w14:paraId="139659F4" w14:textId="77777777" w:rsidR="00904179" w:rsidRDefault="00904179" w:rsidP="00904179"/>
    <w:p w14:paraId="795475E7" w14:textId="531A7789" w:rsidR="00FB4160" w:rsidRDefault="00FB4160"/>
    <w:p w14:paraId="165466C2" w14:textId="77777777" w:rsidR="00FB4160" w:rsidRDefault="00FB4160"/>
    <w:p w14:paraId="1D8A30B0" w14:textId="77777777" w:rsidR="00FB4160" w:rsidRDefault="00FB4160"/>
    <w:p w14:paraId="3343932B" w14:textId="4271B469" w:rsidR="007D76B9" w:rsidRDefault="007D76B9" w:rsidP="002A1FEE"/>
    <w:p w14:paraId="1E24721D" w14:textId="77777777" w:rsidR="005668C9" w:rsidRDefault="005668C9" w:rsidP="002A1FEE"/>
    <w:p w14:paraId="7653E4DA" w14:textId="333292A1" w:rsidR="002A1FEE" w:rsidRDefault="002A1FEE" w:rsidP="006649FB"/>
    <w:sectPr w:rsidR="002A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Book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86"/>
    <w:rsid w:val="000D42F7"/>
    <w:rsid w:val="00107688"/>
    <w:rsid w:val="00250B13"/>
    <w:rsid w:val="00251991"/>
    <w:rsid w:val="00275060"/>
    <w:rsid w:val="002A1FEE"/>
    <w:rsid w:val="003008F8"/>
    <w:rsid w:val="003157A2"/>
    <w:rsid w:val="00344FA6"/>
    <w:rsid w:val="00403C17"/>
    <w:rsid w:val="00440580"/>
    <w:rsid w:val="00461439"/>
    <w:rsid w:val="004D6D6E"/>
    <w:rsid w:val="005067D4"/>
    <w:rsid w:val="005668C9"/>
    <w:rsid w:val="006005FA"/>
    <w:rsid w:val="006649FB"/>
    <w:rsid w:val="006666C4"/>
    <w:rsid w:val="006925F2"/>
    <w:rsid w:val="007935B6"/>
    <w:rsid w:val="007D76B9"/>
    <w:rsid w:val="00877BEC"/>
    <w:rsid w:val="00882478"/>
    <w:rsid w:val="008F5008"/>
    <w:rsid w:val="00904179"/>
    <w:rsid w:val="00965E5B"/>
    <w:rsid w:val="00997786"/>
    <w:rsid w:val="00AA3A57"/>
    <w:rsid w:val="00B673EF"/>
    <w:rsid w:val="00BC6694"/>
    <w:rsid w:val="00C50161"/>
    <w:rsid w:val="00D04C89"/>
    <w:rsid w:val="00D15875"/>
    <w:rsid w:val="00D70970"/>
    <w:rsid w:val="00EC27CF"/>
    <w:rsid w:val="00ED3267"/>
    <w:rsid w:val="00F324C3"/>
    <w:rsid w:val="00F83C2C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74E5"/>
  <w15:chartTrackingRefBased/>
  <w15:docId w15:val="{A5143648-98A9-41B5-A103-EABF6C90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Rounded Book" w:eastAsiaTheme="minorHAnsi" w:hAnsi="Gotham Rounded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FEE"/>
    <w:pPr>
      <w:outlineLvl w:val="0"/>
    </w:pPr>
    <w:rPr>
      <w:b/>
      <w:bCs/>
      <w:color w:val="74AA50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4160"/>
    <w:pPr>
      <w:outlineLvl w:val="1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2A1FEE"/>
  </w:style>
  <w:style w:type="character" w:customStyle="1" w:styleId="Heading1Char">
    <w:name w:val="Heading 1 Char"/>
    <w:basedOn w:val="DefaultParagraphFont"/>
    <w:link w:val="Heading1"/>
    <w:uiPriority w:val="9"/>
    <w:rsid w:val="002A1FEE"/>
    <w:rPr>
      <w:b/>
      <w:bCs/>
      <w:color w:val="74AA5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B416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ymm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About Symmons Industries - Feb 2023</vt:lpstr>
      <vt:lpstr>About Symmons Industries</vt:lpstr>
      <vt:lpstr>    We Make Things Right</vt:lpstr>
    </vt:vector>
  </TitlesOfParts>
  <Manager>JM</Manager>
  <Company>Symmons Industries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Symmons Industries - Feb 2023</dc:title>
  <dc:subject>Company Overview</dc:subject>
  <dc:creator>Marketing/CFM</dc:creator>
  <cp:keywords/>
  <dc:description/>
  <cp:lastModifiedBy>Jake Matulewicz</cp:lastModifiedBy>
  <cp:revision>2</cp:revision>
  <dcterms:created xsi:type="dcterms:W3CDTF">2023-04-11T16:14:00Z</dcterms:created>
  <dcterms:modified xsi:type="dcterms:W3CDTF">2023-04-11T16:14:00Z</dcterms:modified>
</cp:coreProperties>
</file>